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b/>
          <w:bCs/>
          <w:sz w:val="22"/>
          <w:szCs w:val="28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最美“皖江行者”行动</w:t>
      </w:r>
      <w:bookmarkStart w:id="0" w:name="_GoBack"/>
      <w:bookmarkEnd w:id="0"/>
      <w:r>
        <w:rPr>
          <w:rFonts w:hint="eastAsia"/>
          <w:b/>
          <w:bCs/>
          <w:sz w:val="36"/>
          <w:szCs w:val="44"/>
          <w:lang w:val="en-US" w:eastAsia="zh-CN"/>
        </w:rPr>
        <w:t>团队评选申请表</w:t>
      </w:r>
    </w:p>
    <w:tbl>
      <w:tblPr>
        <w:tblStyle w:val="5"/>
        <w:tblW w:w="8925" w:type="dxa"/>
        <w:tblInd w:w="-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2794"/>
        <w:gridCol w:w="1582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团队名称：</w:t>
            </w:r>
          </w:p>
        </w:tc>
        <w:tc>
          <w:tcPr>
            <w:tcW w:w="710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业务范围：</w:t>
            </w:r>
          </w:p>
        </w:tc>
        <w:tc>
          <w:tcPr>
            <w:tcW w:w="710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注册形式：</w:t>
            </w:r>
          </w:p>
        </w:tc>
        <w:tc>
          <w:tcPr>
            <w:tcW w:w="710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□民办非企业单位 □基金会 □社会团体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注册地：</w:t>
            </w:r>
          </w:p>
        </w:tc>
        <w:tc>
          <w:tcPr>
            <w:tcW w:w="27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注册时间：</w:t>
            </w:r>
          </w:p>
        </w:tc>
        <w:tc>
          <w:tcPr>
            <w:tcW w:w="27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负责人姓名：</w:t>
            </w:r>
          </w:p>
        </w:tc>
        <w:tc>
          <w:tcPr>
            <w:tcW w:w="27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职务：</w:t>
            </w:r>
          </w:p>
        </w:tc>
        <w:tc>
          <w:tcPr>
            <w:tcW w:w="27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联系电话：</w:t>
            </w:r>
          </w:p>
        </w:tc>
        <w:tc>
          <w:tcPr>
            <w:tcW w:w="27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8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联系邮箱：</w:t>
            </w:r>
          </w:p>
        </w:tc>
        <w:tc>
          <w:tcPr>
            <w:tcW w:w="27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通信地址：</w:t>
            </w:r>
          </w:p>
        </w:tc>
        <w:tc>
          <w:tcPr>
            <w:tcW w:w="710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机构简介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：（介绍结构基本情况）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0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2" w:hRule="atLeast"/>
        </w:trPr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核心业务和品牌项目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：（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介绍该业务针对的环境问题、背景、必要性及目标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，以及项目实施情况）</w:t>
            </w:r>
          </w:p>
        </w:tc>
        <w:tc>
          <w:tcPr>
            <w:tcW w:w="710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最近两年项目主要活动及产出成果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：（活动次数、参与人数、覆盖区域、传播范围等以及对环境带来的改变）</w:t>
            </w:r>
          </w:p>
        </w:tc>
        <w:tc>
          <w:tcPr>
            <w:tcW w:w="710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可以展现行动或成果的资料清单：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（图片、视频、媒体报道等均可。具体材料以附件的形式提供）</w:t>
            </w:r>
          </w:p>
        </w:tc>
        <w:tc>
          <w:tcPr>
            <w:tcW w:w="710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4" w:hRule="atLeast"/>
        </w:trPr>
        <w:tc>
          <w:tcPr>
            <w:tcW w:w="18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未来一年在皖江流域环境保护上的行动计划：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（计划开展哪些行动，解决哪些问题，如何开展等）</w:t>
            </w:r>
          </w:p>
        </w:tc>
        <w:tc>
          <w:tcPr>
            <w:tcW w:w="710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50545" cy="346710"/>
          <wp:effectExtent l="0" t="0" r="1905" b="15240"/>
          <wp:docPr id="1" name="图片 1" descr="芜湖生态新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芜湖生态新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545" cy="34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>芜湖市生态环境保护志愿者协会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A243E"/>
    <w:rsid w:val="08CF1BA3"/>
    <w:rsid w:val="0F2F7EE1"/>
    <w:rsid w:val="11DE2574"/>
    <w:rsid w:val="23F57F8B"/>
    <w:rsid w:val="373E4F8F"/>
    <w:rsid w:val="3CC61F2A"/>
    <w:rsid w:val="48EF0832"/>
    <w:rsid w:val="60D83FBE"/>
    <w:rsid w:val="63696DC2"/>
    <w:rsid w:val="6CC96444"/>
    <w:rsid w:val="7429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2021-11-22T08:35:00Z</dcterms:created>
  <dc:creator>Administrator</dc:creator>
  <cp:lastModifiedBy>丁洁</cp:lastModifiedBy>
  <dcterms:modified xsi:type="dcterms:W3CDTF">2021-11-24T01:36:03Z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A0EA9D73525B4E6BA3FD118F0DBD282A</vt:lpwstr>
  </property>
</Properties>
</file>